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</w:rPr>
        <w:t>953</w:t>
      </w:r>
      <w:r>
        <w:rPr>
          <w:rFonts w:ascii="Times New Roman" w:eastAsia="Times New Roman" w:hAnsi="Times New Roman" w:cs="Times New Roman"/>
          <w:b/>
          <w:bCs/>
        </w:rPr>
        <w:t>/1302/2025</w:t>
      </w:r>
    </w:p>
    <w:p>
      <w:pPr>
        <w:spacing w:before="0" w:after="0"/>
        <w:jc w:val="right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о назначении административного наказания </w:t>
      </w: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03 июня</w:t>
      </w:r>
      <w:r>
        <w:rPr>
          <w:rFonts w:ascii="Times New Roman" w:eastAsia="Times New Roman" w:hAnsi="Times New Roman" w:cs="Times New Roman"/>
        </w:rPr>
        <w:t xml:space="preserve">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>
      <w:pPr>
        <w:spacing w:before="0" w:after="160" w:line="259" w:lineRule="auto"/>
        <w:ind w:firstLine="708"/>
        <w:jc w:val="both"/>
      </w:pPr>
      <w:r>
        <w:rPr>
          <w:rFonts w:ascii="Times New Roman" w:eastAsia="Times New Roman" w:hAnsi="Times New Roman" w:cs="Times New Roman"/>
        </w:rPr>
        <w:t>Саломатина</w:t>
      </w:r>
      <w:r>
        <w:rPr>
          <w:rFonts w:ascii="Times New Roman" w:eastAsia="Times New Roman" w:hAnsi="Times New Roman" w:cs="Times New Roman"/>
        </w:rPr>
        <w:t xml:space="preserve"> Кирилла Александровича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6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холостого, официально нетрудоустроенного, проживающего </w:t>
      </w:r>
      <w:r>
        <w:rPr>
          <w:rFonts w:ascii="Times New Roman" w:eastAsia="Times New Roman" w:hAnsi="Times New Roman" w:cs="Times New Roman"/>
        </w:rPr>
        <w:t xml:space="preserve">без регистрации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33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28.01.2025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>в 14 часов 00 минут,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Саломатин</w:t>
      </w:r>
      <w:r>
        <w:rPr>
          <w:rFonts w:ascii="Times New Roman" w:eastAsia="Times New Roman" w:hAnsi="Times New Roman" w:cs="Times New Roman"/>
        </w:rPr>
        <w:t xml:space="preserve"> К.А., находясь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34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 почве личных неприязненных отношений, умышленно, нанес телесные повреждения, а именно: не менее 2-х ударов рукой по голове </w:t>
      </w:r>
      <w:r>
        <w:rPr>
          <w:rStyle w:val="cat-UserDefinedgrp-35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причинив последней </w:t>
      </w:r>
      <w:r>
        <w:rPr>
          <w:rFonts w:ascii="Times New Roman" w:eastAsia="Times New Roman" w:hAnsi="Times New Roman" w:cs="Times New Roman"/>
        </w:rPr>
        <w:t>физическую боль</w:t>
      </w:r>
      <w:r>
        <w:rPr>
          <w:rFonts w:ascii="Times New Roman" w:eastAsia="Times New Roman" w:hAnsi="Times New Roman" w:cs="Times New Roman"/>
        </w:rPr>
        <w:t xml:space="preserve"> и телесные повреждения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которые согласно заключению эксперта №506 от 12.02.2025 не повлекл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за собой вред здоровью и </w:t>
      </w:r>
      <w:r>
        <w:rPr>
          <w:rFonts w:ascii="Times New Roman" w:eastAsia="Times New Roman" w:hAnsi="Times New Roman" w:cs="Times New Roman"/>
        </w:rPr>
        <w:t>последствий, указанных в статье 115 Уголовного ко</w:t>
      </w:r>
      <w:r>
        <w:rPr>
          <w:rFonts w:ascii="Times New Roman" w:eastAsia="Times New Roman" w:hAnsi="Times New Roman" w:cs="Times New Roman"/>
        </w:rPr>
        <w:t>декса Российской Федерации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Саломатина</w:t>
      </w:r>
      <w:r>
        <w:rPr>
          <w:rFonts w:ascii="Times New Roman" w:eastAsia="Times New Roman" w:hAnsi="Times New Roman" w:cs="Times New Roman"/>
        </w:rPr>
        <w:t xml:space="preserve"> К.А. не содержат признаков уголовно-наказуемого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Саломатина</w:t>
      </w:r>
      <w:r>
        <w:rPr>
          <w:rFonts w:ascii="Times New Roman" w:eastAsia="Times New Roman" w:hAnsi="Times New Roman" w:cs="Times New Roman"/>
        </w:rPr>
        <w:t xml:space="preserve"> К.А.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составлен протокол об административном правонарушении, предусмотренном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Саломатин</w:t>
      </w:r>
      <w:r>
        <w:rPr>
          <w:rFonts w:ascii="Times New Roman" w:eastAsia="Times New Roman" w:hAnsi="Times New Roman" w:cs="Times New Roman"/>
        </w:rPr>
        <w:t xml:space="preserve"> К.А., </w:t>
      </w:r>
      <w:r>
        <w:rPr>
          <w:rFonts w:ascii="Times New Roman" w:eastAsia="Times New Roman" w:hAnsi="Times New Roman" w:cs="Times New Roman"/>
        </w:rPr>
        <w:t xml:space="preserve">извещенный о времени и месте рассмотрения дела (в деле имеется судебный конверт, который возвратился в связи с истечением срока хранения) </w:t>
      </w: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не явился, ходатайств об отложении дела не заявлял, его явка не была признана судом обязательной.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</w:rPr>
        <w:t>Саломатина</w:t>
      </w:r>
      <w:r>
        <w:rPr>
          <w:rFonts w:ascii="Times New Roman" w:eastAsia="Times New Roman" w:hAnsi="Times New Roman" w:cs="Times New Roman"/>
        </w:rPr>
        <w:t xml:space="preserve"> К.А.</w:t>
      </w:r>
      <w:r>
        <w:rPr>
          <w:rFonts w:ascii="Times New Roman" w:eastAsia="Times New Roman" w:hAnsi="Times New Roman" w:cs="Times New Roman"/>
        </w:rPr>
        <w:t>, по имеющимся в деле материалам.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отерпевшая </w:t>
      </w:r>
      <w:r>
        <w:rPr>
          <w:rStyle w:val="cat-UserDefinedgrp-36rplc-2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извещенная</w:t>
      </w:r>
      <w:r>
        <w:rPr>
          <w:rFonts w:ascii="Times New Roman" w:eastAsia="Times New Roman" w:hAnsi="Times New Roman" w:cs="Times New Roman"/>
        </w:rPr>
        <w:t xml:space="preserve"> о времени и месте рассмотрения </w:t>
      </w:r>
      <w:r>
        <w:rPr>
          <w:rFonts w:ascii="Times New Roman" w:eastAsia="Times New Roman" w:hAnsi="Times New Roman" w:cs="Times New Roman"/>
        </w:rPr>
        <w:t>дела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судебное заседание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ась,</w:t>
      </w:r>
      <w:r>
        <w:rPr>
          <w:rFonts w:ascii="Times New Roman" w:eastAsia="Times New Roman" w:hAnsi="Times New Roman" w:cs="Times New Roman"/>
        </w:rPr>
        <w:t xml:space="preserve"> ходатайств об отложении дела не заявлял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е</w:t>
      </w:r>
      <w:r>
        <w:rPr>
          <w:rFonts w:ascii="Times New Roman" w:eastAsia="Times New Roman" w:hAnsi="Times New Roman" w:cs="Times New Roman"/>
        </w:rPr>
        <w:t>ё</w:t>
      </w:r>
      <w:r>
        <w:rPr>
          <w:rFonts w:ascii="Times New Roman" w:eastAsia="Times New Roman" w:hAnsi="Times New Roman" w:cs="Times New Roman"/>
        </w:rPr>
        <w:t xml:space="preserve"> явка не б</w:t>
      </w:r>
      <w:r>
        <w:rPr>
          <w:rFonts w:ascii="Times New Roman" w:eastAsia="Times New Roman" w:hAnsi="Times New Roman" w:cs="Times New Roman"/>
        </w:rPr>
        <w:t>ыла признана судом обязательной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</w:t>
      </w:r>
      <w:r>
        <w:rPr>
          <w:rFonts w:ascii="Times New Roman" w:eastAsia="Times New Roman" w:hAnsi="Times New Roman" w:cs="Times New Roman"/>
        </w:rPr>
        <w:t>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Саломатина</w:t>
      </w:r>
      <w:r>
        <w:rPr>
          <w:rFonts w:ascii="Times New Roman" w:eastAsia="Times New Roman" w:hAnsi="Times New Roman" w:cs="Times New Roman"/>
        </w:rPr>
        <w:t xml:space="preserve"> К.А. </w:t>
      </w:r>
      <w:r>
        <w:rPr>
          <w:rFonts w:ascii="Times New Roman" w:eastAsia="Times New Roman" w:hAnsi="Times New Roman" w:cs="Times New Roman"/>
        </w:rPr>
        <w:t xml:space="preserve">в совершении правонарушения подтверждается материалами дела: протоколом об административном правонарушении, составленного в отношении </w:t>
      </w:r>
      <w:r>
        <w:rPr>
          <w:rFonts w:ascii="Times New Roman" w:eastAsia="Times New Roman" w:hAnsi="Times New Roman" w:cs="Times New Roman"/>
        </w:rPr>
        <w:t>Саломатина</w:t>
      </w:r>
      <w:r>
        <w:rPr>
          <w:rFonts w:ascii="Times New Roman" w:eastAsia="Times New Roman" w:hAnsi="Times New Roman" w:cs="Times New Roman"/>
        </w:rPr>
        <w:t xml:space="preserve"> К.А.</w:t>
      </w:r>
      <w:r>
        <w:rPr>
          <w:rFonts w:ascii="Times New Roman" w:eastAsia="Times New Roman" w:hAnsi="Times New Roman" w:cs="Times New Roman"/>
        </w:rPr>
        <w:t xml:space="preserve">, права, предусмотренные ст. 51 Конституции РФ и ст. 25.1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Саломатина</w:t>
      </w:r>
      <w:r>
        <w:rPr>
          <w:rFonts w:ascii="Times New Roman" w:eastAsia="Times New Roman" w:hAnsi="Times New Roman" w:cs="Times New Roman"/>
        </w:rPr>
        <w:t xml:space="preserve"> К.А.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разъяснены, о чем проставил свою подпись; рапортом зарегистрированным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тделом МВД России по Сургутскому району, </w:t>
      </w:r>
      <w:r>
        <w:rPr>
          <w:rFonts w:ascii="Times New Roman" w:eastAsia="Times New Roman" w:hAnsi="Times New Roman" w:cs="Times New Roman"/>
        </w:rPr>
        <w:t xml:space="preserve">актом судебно-медицинского освидетельствования, </w:t>
      </w:r>
      <w:r>
        <w:rPr>
          <w:rFonts w:ascii="Times New Roman" w:eastAsia="Times New Roman" w:hAnsi="Times New Roman" w:cs="Times New Roman"/>
        </w:rPr>
        <w:t>объяснениями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Саломатина</w:t>
      </w:r>
      <w:r>
        <w:rPr>
          <w:rFonts w:ascii="Times New Roman" w:eastAsia="Times New Roman" w:hAnsi="Times New Roman" w:cs="Times New Roman"/>
        </w:rPr>
        <w:t xml:space="preserve"> К.А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; объяснениями потерпевше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Style w:val="cat-UserDefinedgrp-37rplc-3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фототаблицей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другими материалами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медицинским критериям определения степени тяжести вреда, причиненного здоровью человека, утвержденным приказом </w:t>
      </w:r>
      <w:r>
        <w:rPr>
          <w:rFonts w:ascii="Times New Roman" w:eastAsia="Times New Roman" w:hAnsi="Times New Roman" w:cs="Times New Roman"/>
        </w:rPr>
        <w:t>Минздравсоцразвития</w:t>
      </w:r>
      <w:r>
        <w:rPr>
          <w:rFonts w:ascii="Times New Roman" w:eastAsia="Times New Roman" w:hAnsi="Times New Roman" w:cs="Times New Roman"/>
        </w:rPr>
        <w:t xml:space="preserve"> РФ от 24 апреля 2008 г. №194н не причинившими вред здоровью человека считаются - поверхностные повреждения, в том числе: ссадина, кровоподтек, ушиб мягких тканей, включающий кровоподтек и гематому, поверхностная рана и другие повреждения, не влекущие за собой кратковременного расстройства здоровья или незначительной стойкой утраты общей трудоспособности.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Диспозиция ст. 6.1.1 Кодекса Российской Федерации об административных правонарушениях, предусматривает наказание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</w:rPr>
        <w:t>Саломатина</w:t>
      </w:r>
      <w:r>
        <w:rPr>
          <w:rFonts w:ascii="Times New Roman" w:eastAsia="Times New Roman" w:hAnsi="Times New Roman" w:cs="Times New Roman"/>
        </w:rPr>
        <w:t xml:space="preserve"> К.А.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 исследованными в ходе судебного разбирательства доказательствами.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Каких-либо противоречий в представленных доказательствах и сомнений относительно виновности </w:t>
      </w:r>
      <w:r>
        <w:rPr>
          <w:rFonts w:ascii="Times New Roman" w:eastAsia="Times New Roman" w:hAnsi="Times New Roman" w:cs="Times New Roman"/>
        </w:rPr>
        <w:t>Саломатина</w:t>
      </w:r>
      <w:r>
        <w:rPr>
          <w:rFonts w:ascii="Times New Roman" w:eastAsia="Times New Roman" w:hAnsi="Times New Roman" w:cs="Times New Roman"/>
        </w:rPr>
        <w:t xml:space="preserve"> К.А.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правонарушения, предусмотренного ст. 6.1.1 Кодекса Российской Федерации об административных правонарушениях,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Статья 6.1.1 КоАП Российской Федерации предусматривает ответственность за нанесение побоев или совершение иных насильственных действий, причинивших физическую боль, т.е. направлена на защиту прав и законных интересов личности от противоправных посягательств.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Приказом </w:t>
      </w:r>
      <w:r>
        <w:rPr>
          <w:rFonts w:ascii="Times New Roman" w:eastAsia="Times New Roman" w:hAnsi="Times New Roman" w:cs="Times New Roman"/>
        </w:rPr>
        <w:t>Минздравсоцразвития</w:t>
      </w:r>
      <w:r>
        <w:rPr>
          <w:rFonts w:ascii="Times New Roman" w:eastAsia="Times New Roman" w:hAnsi="Times New Roman" w:cs="Times New Roman"/>
        </w:rPr>
        <w:t xml:space="preserve"> РФ от 24.04.2008 №194н "Об утверждении Медицинских критериев определения степени тяжести вреда, причиненного здоровью человека".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Оценивая в совокупности по правилам ст. 26.11 Кодекса Российской Федерации об административных правонарушениях представленные доказательства, мировой судья приходит к выводу о виновности </w:t>
      </w:r>
      <w:r>
        <w:rPr>
          <w:rFonts w:ascii="Times New Roman" w:eastAsia="Times New Roman" w:hAnsi="Times New Roman" w:cs="Times New Roman"/>
        </w:rPr>
        <w:t>Саломатина</w:t>
      </w:r>
      <w:r>
        <w:rPr>
          <w:rFonts w:ascii="Times New Roman" w:eastAsia="Times New Roman" w:hAnsi="Times New Roman" w:cs="Times New Roman"/>
        </w:rPr>
        <w:t xml:space="preserve"> К.А.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и квалифицирует его действия по ст. 6.1.1 Кодекса Российской Федерации об административных правонарушениях, как </w:t>
      </w:r>
      <w:r>
        <w:rPr>
          <w:rFonts w:ascii="Times New Roman" w:eastAsia="Times New Roman" w:hAnsi="Times New Roman" w:cs="Times New Roman"/>
        </w:rPr>
        <w:t>побои</w:t>
      </w:r>
      <w:r>
        <w:rPr>
          <w:rFonts w:ascii="Times New Roman" w:eastAsia="Times New Roman" w:hAnsi="Times New Roman" w:cs="Times New Roman"/>
        </w:rPr>
        <w:t>, причинивши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физическую боль, </w:t>
      </w:r>
      <w:r>
        <w:rPr>
          <w:rFonts w:ascii="Times New Roman" w:eastAsia="Times New Roman" w:hAnsi="Times New Roman" w:cs="Times New Roman"/>
        </w:rPr>
        <w:t xml:space="preserve">но </w:t>
      </w:r>
      <w:r>
        <w:rPr>
          <w:rFonts w:ascii="Times New Roman" w:eastAsia="Times New Roman" w:hAnsi="Times New Roman" w:cs="Times New Roman"/>
        </w:rPr>
        <w:t>не повлекшие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Саломатину</w:t>
      </w:r>
      <w:r>
        <w:rPr>
          <w:rFonts w:ascii="Times New Roman" w:eastAsia="Times New Roman" w:hAnsi="Times New Roman" w:cs="Times New Roman"/>
        </w:rPr>
        <w:t xml:space="preserve"> К.А.</w:t>
      </w:r>
      <w:r>
        <w:rPr>
          <w:rFonts w:ascii="Times New Roman" w:eastAsia="Times New Roman" w:hAnsi="Times New Roman" w:cs="Times New Roman"/>
        </w:rPr>
        <w:t xml:space="preserve"> административное наказание,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</w:t>
      </w:r>
      <w:r>
        <w:rPr>
          <w:rFonts w:ascii="Times New Roman" w:eastAsia="Times New Roman" w:hAnsi="Times New Roman" w:cs="Times New Roman"/>
        </w:rPr>
        <w:t>, предусмотренны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ст. 4.2 Кодекса Российской Федерации об административных правонарушениях, и смягчающи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>суд относит признание вины, раскаяние в содеянном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суд не усматривает.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Саломатина</w:t>
      </w:r>
      <w:r>
        <w:rPr>
          <w:rFonts w:ascii="Times New Roman" w:eastAsia="Times New Roman" w:hAnsi="Times New Roman" w:cs="Times New Roman"/>
        </w:rPr>
        <w:t xml:space="preserve"> К.А.</w:t>
      </w:r>
      <w:r>
        <w:rPr>
          <w:rFonts w:ascii="Times New Roman" w:eastAsia="Times New Roman" w:hAnsi="Times New Roman" w:cs="Times New Roman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</w:rPr>
        <w:t>Саломатин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К.А.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160" w:line="259" w:lineRule="auto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Саломатина</w:t>
      </w:r>
      <w:r>
        <w:rPr>
          <w:rFonts w:ascii="Times New Roman" w:eastAsia="Times New Roman" w:hAnsi="Times New Roman" w:cs="Times New Roman"/>
        </w:rPr>
        <w:t xml:space="preserve"> Кирилла Александровича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000 руб. 00 коп.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</w:t>
      </w:r>
      <w:r>
        <w:rPr>
          <w:rFonts w:ascii="Times New Roman" w:eastAsia="Times New Roman" w:hAnsi="Times New Roman" w:cs="Times New Roman"/>
        </w:rPr>
        <w:t>автономного округа-Югры), УИН: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0412365400135009532506120.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 ст. 32.2 Кодекса Российской Федерации об администра</w:t>
      </w:r>
      <w:r>
        <w:rPr>
          <w:rFonts w:ascii="Times New Roman" w:eastAsia="Times New Roman" w:hAnsi="Times New Roman" w:cs="Times New Roman"/>
        </w:rPr>
        <w:t xml:space="preserve">тивных </w:t>
      </w:r>
      <w:r>
        <w:rPr>
          <w:rFonts w:ascii="Times New Roman" w:eastAsia="Times New Roman" w:hAnsi="Times New Roman" w:cs="Times New Roman"/>
        </w:rPr>
        <w:t>правонарушения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Яр, ул. Совхозная, 3 судебный участок № 2 Сургутского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Сургутский районный суд Ханты-Мансийского автономного округа – Югры путем под</w:t>
      </w:r>
      <w:r>
        <w:rPr>
          <w:rFonts w:ascii="Times New Roman" w:eastAsia="Times New Roman" w:hAnsi="Times New Roman" w:cs="Times New Roman"/>
        </w:rPr>
        <w:t xml:space="preserve">ачи жалобы через мирового судью </w:t>
      </w:r>
      <w:r>
        <w:rPr>
          <w:rFonts w:ascii="Times New Roman" w:eastAsia="Times New Roman" w:hAnsi="Times New Roman" w:cs="Times New Roman"/>
        </w:rPr>
        <w:t>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6rplc-7">
    <w:name w:val="cat-PassportData grp-26 rplc-7"/>
    <w:basedOn w:val="DefaultParagraphFont"/>
  </w:style>
  <w:style w:type="character" w:customStyle="1" w:styleId="cat-UserDefinedgrp-33rplc-9">
    <w:name w:val="cat-UserDefined grp-33 rplc-9"/>
    <w:basedOn w:val="DefaultParagraphFont"/>
  </w:style>
  <w:style w:type="character" w:customStyle="1" w:styleId="cat-UserDefinedgrp-34rplc-14">
    <w:name w:val="cat-UserDefined grp-34 rplc-14"/>
    <w:basedOn w:val="DefaultParagraphFont"/>
  </w:style>
  <w:style w:type="character" w:customStyle="1" w:styleId="cat-UserDefinedgrp-35rplc-18">
    <w:name w:val="cat-UserDefined grp-35 rplc-18"/>
    <w:basedOn w:val="DefaultParagraphFont"/>
  </w:style>
  <w:style w:type="character" w:customStyle="1" w:styleId="cat-UserDefinedgrp-36rplc-25">
    <w:name w:val="cat-UserDefined grp-36 rplc-25"/>
    <w:basedOn w:val="DefaultParagraphFont"/>
  </w:style>
  <w:style w:type="character" w:customStyle="1" w:styleId="cat-UserDefinedgrp-37rplc-33">
    <w:name w:val="cat-UserDefined grp-37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